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23ECC" w:rsidP="00423ECC">
      <w:pPr>
        <w:pStyle w:val="2"/>
        <w:jc w:val="center"/>
      </w:pPr>
      <w:r>
        <w:rPr>
          <w:rFonts w:hint="eastAsia"/>
          <w:noProof/>
        </w:rPr>
        <w:t>第一章</w:t>
      </w:r>
      <w:r>
        <w:rPr>
          <w:noProof/>
        </w:rPr>
        <w:t xml:space="preserve">　动量守恒定律</w:t>
      </w:r>
    </w:p>
    <w:p w:rsidR="0085466C" w:rsidRPr="0071772A" w:rsidRDefault="0048453A" w:rsidP="0071772A">
      <w:pPr>
        <w:pStyle w:val="2"/>
        <w:jc w:val="center"/>
      </w:pPr>
      <w:r w:rsidRPr="0071772A">
        <w:t>1</w:t>
      </w:r>
      <w:r w:rsidRPr="0071772A">
        <w:t xml:space="preserve">　动量</w:t>
      </w:r>
    </w:p>
    <w:p w:rsidR="0085466C" w:rsidRPr="0071772A" w:rsidRDefault="0071772A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60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4A52B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78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、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、</w:t>
      </w:r>
      <w:r w:rsidR="0048453A" w:rsidRPr="0071772A">
        <w:rPr>
          <w:rFonts w:ascii="Times New Roman" w:hAnsi="Times New Roman"/>
        </w:rPr>
        <w:t>7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考点一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动量及动量变化量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下列关于动量的说法正确的是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两物体中，动量较大的物体速度也较大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动量相同的物体，运动方向一定相同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物体的速度方向改变，其动量一定改变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动量的方向可能与速度方向不同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海南省首都师大附中高二期中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下列运动过程中，物体的动量保持不变的是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匀速圆周运动</w:t>
      </w:r>
      <w:r w:rsidRPr="0071772A">
        <w:rPr>
          <w:rFonts w:ascii="Times New Roman" w:hAnsi="Times New Roman"/>
        </w:rPr>
        <w:tab/>
      </w:r>
      <w:r w:rsidR="00FE7D0C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匀速直线运动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平抛运动</w:t>
      </w:r>
      <w:r w:rsidRPr="0071772A">
        <w:rPr>
          <w:rFonts w:ascii="Times New Roman" w:hAnsi="Times New Roman"/>
        </w:rPr>
        <w:tab/>
      </w:r>
      <w:r w:rsidR="00FE7D0C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匀变速直线运动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西安市高二期末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质量为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kg</w:t>
      </w:r>
      <w:r w:rsidRPr="0071772A">
        <w:rPr>
          <w:rFonts w:ascii="Times New Roman" w:hAnsi="Times New Roman"/>
        </w:rPr>
        <w:t>的物体，运动速度为</w:t>
      </w:r>
      <w:r w:rsidRPr="0071772A">
        <w:rPr>
          <w:rFonts w:ascii="Times New Roman" w:hAnsi="Times New Roman"/>
        </w:rPr>
        <w:t>3 m/s</w:t>
      </w:r>
      <w:r w:rsidRPr="0071772A">
        <w:rPr>
          <w:rFonts w:ascii="Times New Roman" w:hAnsi="Times New Roman"/>
        </w:rPr>
        <w:t>，它在一个变力作用下沿直线运动，经过一段时间后速度大小变为</w:t>
      </w:r>
      <w:r w:rsidRPr="0071772A">
        <w:rPr>
          <w:rFonts w:ascii="Times New Roman" w:hAnsi="Times New Roman"/>
        </w:rPr>
        <w:t>7 m/s</w:t>
      </w:r>
      <w:r w:rsidRPr="0071772A">
        <w:rPr>
          <w:rFonts w:ascii="Times New Roman" w:hAnsi="Times New Roman"/>
        </w:rPr>
        <w:t>，则这段时间内动量的变化量可能为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kg·m/s</w:t>
      </w:r>
      <w:r w:rsidRPr="0071772A">
        <w:rPr>
          <w:rFonts w:ascii="Times New Roman" w:hAnsi="Times New Roman"/>
        </w:rPr>
        <w:t>，方向与初速度方向相反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kg·m/s</w:t>
      </w:r>
      <w:r w:rsidRPr="0071772A">
        <w:rPr>
          <w:rFonts w:ascii="Times New Roman" w:hAnsi="Times New Roman"/>
        </w:rPr>
        <w:t>，方向与初速度方向相同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 kg·m/s</w:t>
      </w:r>
      <w:r w:rsidRPr="0071772A">
        <w:rPr>
          <w:rFonts w:ascii="Times New Roman" w:hAnsi="Times New Roman"/>
        </w:rPr>
        <w:t>，方向与初速度方向相反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 kg·m/s</w:t>
      </w:r>
      <w:r w:rsidRPr="0071772A">
        <w:rPr>
          <w:rFonts w:ascii="Times New Roman" w:hAnsi="Times New Roman"/>
        </w:rPr>
        <w:t>，方向与初速度方向相同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4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枣庄市滕州一中高二月考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某物体的动量变化量的大小为</w:t>
      </w:r>
      <w:r w:rsidRPr="0071772A">
        <w:rPr>
          <w:rFonts w:ascii="Times New Roman" w:hAnsi="Times New Roman"/>
        </w:rPr>
        <w:t>5 kg·m/s</w:t>
      </w:r>
      <w:r w:rsidRPr="0071772A">
        <w:rPr>
          <w:rFonts w:ascii="Times New Roman" w:hAnsi="Times New Roman"/>
        </w:rPr>
        <w:t>，这说明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物体的动量在减小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物体的动量在增大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物体的速度大小一定变化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物体的动量大小可能不变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6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三颗质量均为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05 kg</w:t>
      </w:r>
      <w:r w:rsidRPr="0071772A">
        <w:rPr>
          <w:rFonts w:ascii="Times New Roman" w:hAnsi="Times New Roman"/>
        </w:rPr>
        <w:t>的子弹以</w:t>
      </w:r>
      <w:r w:rsidRPr="0071772A">
        <w:rPr>
          <w:rFonts w:ascii="Times New Roman" w:hAnsi="Times New Roman"/>
        </w:rPr>
        <w:t>600 m/s</w:t>
      </w:r>
      <w:r w:rsidRPr="0071772A">
        <w:rPr>
          <w:rFonts w:ascii="Times New Roman" w:hAnsi="Times New Roman"/>
        </w:rPr>
        <w:t>的速度水平向右击中竖直固定挡板，由于挡板不同位置材质不同，子弹击中后的运动情况不同，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水平穿过挡板，穿过后的速度是</w:t>
      </w:r>
      <w:r w:rsidRPr="0071772A">
        <w:rPr>
          <w:rFonts w:ascii="Times New Roman" w:hAnsi="Times New Roman"/>
        </w:rPr>
        <w:t>200 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被挡板反向弹回，弹回时速度大小为</w:t>
      </w:r>
      <w:r w:rsidRPr="0071772A">
        <w:rPr>
          <w:rFonts w:ascii="Times New Roman" w:hAnsi="Times New Roman"/>
        </w:rPr>
        <w:t>200 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进入挡板后停在挡板内，求三颗子弹动量的变化量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规定向右的方向为正方向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。</w:t>
      </w: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考点二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动量和动能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6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扬州市树人高级中学高二月考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下列关于动量、动能的说法中正确的是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动能是矢量，动能的方向与位移的方向相同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动量是矢量，动量的方向与速度的方向相同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物体的动量变化，则其动能一定变化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物体的动量增大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倍，其动能也增大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倍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7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徐州市高二期中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两个具有相同动能的物体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，质量分别为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B</w:t>
      </w:r>
      <w:r w:rsidRPr="0071772A">
        <w:rPr>
          <w:rFonts w:ascii="Times New Roman" w:hAnsi="Times New Roman"/>
        </w:rPr>
        <w:t>，且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Times New Roman" w:hAnsi="Times New Roman"/>
        </w:rPr>
        <w:t>&gt;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B</w:t>
      </w:r>
      <w:r w:rsidRPr="0071772A">
        <w:rPr>
          <w:rFonts w:ascii="Times New Roman" w:hAnsi="Times New Roman"/>
        </w:rPr>
        <w:t>，比较它们的动量，则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的动量较大</w:t>
      </w:r>
      <w:r w:rsidRPr="0071772A">
        <w:rPr>
          <w:rFonts w:ascii="Times New Roman" w:hAnsi="Times New Roman"/>
        </w:rPr>
        <w:tab/>
      </w:r>
      <w:r w:rsidR="00FE7D0C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物体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的动量较大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动量大小相等</w:t>
      </w:r>
      <w:r w:rsidRPr="0071772A">
        <w:rPr>
          <w:rFonts w:ascii="Times New Roman" w:hAnsi="Times New Roman"/>
        </w:rPr>
        <w:tab/>
      </w:r>
      <w:r w:rsidR="00FE7D0C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不能确定</w:t>
      </w:r>
    </w:p>
    <w:p w:rsidR="0085466C" w:rsidRPr="0071772A" w:rsidRDefault="004A52B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8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8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10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FE7D0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8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如图所示，质量为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的足球在离地高</w:t>
      </w:r>
      <w:r w:rsidRPr="0071772A">
        <w:rPr>
          <w:rFonts w:ascii="Times New Roman" w:hAnsi="Times New Roman"/>
          <w:i/>
        </w:rPr>
        <w:t>h</w:t>
      </w:r>
      <w:r w:rsidRPr="0071772A">
        <w:rPr>
          <w:rFonts w:ascii="Times New Roman" w:hAnsi="Times New Roman"/>
        </w:rPr>
        <w:t>处时速度刚好水平向左，大小为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，守门员此时用手握拳击球，使球以大小为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的速度水平向右飞出，手和球作用的时间极短，重力加速度为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，以地面为重力势能参考平面，则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A52BF" w:rsidP="00FE7D0C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647700" cy="1082040"/>
            <wp:effectExtent l="0" t="0" r="0" b="3810"/>
            <wp:docPr id="88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击球前后球动量改变量的方向水平向左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击球前后球动量改变量的大小是</w:t>
      </w:r>
      <w:r w:rsidRPr="0071772A">
        <w:rPr>
          <w:rFonts w:ascii="Times New Roman" w:hAnsi="Times New Roman"/>
          <w:i/>
        </w:rPr>
        <w:t>mv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mv</w:t>
      </w:r>
      <w:r w:rsidRPr="0071772A">
        <w:rPr>
          <w:rFonts w:ascii="Times New Roman" w:hAnsi="Times New Roman"/>
          <w:vertAlign w:val="subscript"/>
        </w:rPr>
        <w:t>1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击球前后球动量改变量的大小是</w:t>
      </w:r>
      <w:r w:rsidRPr="0071772A">
        <w:rPr>
          <w:rFonts w:ascii="Times New Roman" w:hAnsi="Times New Roman"/>
          <w:i/>
        </w:rPr>
        <w:t>mv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＋</w:t>
      </w:r>
      <w:r w:rsidRPr="0071772A">
        <w:rPr>
          <w:rFonts w:ascii="Times New Roman" w:hAnsi="Times New Roman"/>
          <w:i/>
        </w:rPr>
        <w:t>mv</w:t>
      </w:r>
      <w:r w:rsidRPr="0071772A">
        <w:rPr>
          <w:rFonts w:ascii="Times New Roman" w:hAnsi="Times New Roman"/>
          <w:vertAlign w:val="subscript"/>
        </w:rPr>
        <w:t>1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球离开手时的机械能不可能是</w:t>
      </w:r>
      <w:r w:rsidRPr="0071772A">
        <w:rPr>
          <w:rFonts w:ascii="Times New Roman" w:hAnsi="Times New Roman"/>
          <w:i/>
        </w:rPr>
        <w:t>mgh</w:t>
      </w:r>
      <w:r w:rsidR="00366DC2" w:rsidRPr="0071772A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1772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FE7D0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9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泸州市古蔺县蔺阳中学高二月考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如图，</w:t>
      </w:r>
      <w:r w:rsidRPr="0071772A">
        <w:rPr>
          <w:rFonts w:ascii="Times New Roman" w:hAnsi="Times New Roman"/>
          <w:i/>
        </w:rPr>
        <w:t>PQS</w:t>
      </w:r>
      <w:r w:rsidRPr="0071772A">
        <w:rPr>
          <w:rFonts w:ascii="Times New Roman" w:hAnsi="Times New Roman"/>
        </w:rPr>
        <w:t>是固定于竖直平面内光滑的四分之一圆弧轨道，圆心</w:t>
      </w:r>
      <w:r w:rsidRPr="0071772A">
        <w:rPr>
          <w:rFonts w:ascii="Times New Roman" w:hAnsi="Times New Roman"/>
          <w:i/>
        </w:rPr>
        <w:t>O</w:t>
      </w:r>
      <w:r w:rsidRPr="0071772A">
        <w:rPr>
          <w:rFonts w:ascii="Times New Roman" w:hAnsi="Times New Roman"/>
        </w:rPr>
        <w:t>在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的正上方，在</w:t>
      </w:r>
      <w:r w:rsidRPr="0071772A">
        <w:rPr>
          <w:rFonts w:ascii="Times New Roman" w:hAnsi="Times New Roman"/>
          <w:i/>
        </w:rPr>
        <w:t>O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</w:rPr>
        <w:t>两点各有一质量为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的小物块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未画出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，从同一时刻开始，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自由下落，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沿圆弧下滑，不计空气阻力。下列说法正确的是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A52BF" w:rsidP="00FE7D0C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899160" cy="792480"/>
            <wp:effectExtent l="0" t="0" r="0" b="7620"/>
            <wp:docPr id="10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同时到达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，它们在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 xml:space="preserve"> </w:t>
      </w:r>
      <w:r w:rsidRPr="0071772A">
        <w:rPr>
          <w:rFonts w:ascii="Times New Roman" w:hAnsi="Times New Roman"/>
        </w:rPr>
        <w:t>点的动量相同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比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先到达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，它们在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 xml:space="preserve"> </w:t>
      </w:r>
      <w:r w:rsidRPr="0071772A">
        <w:rPr>
          <w:rFonts w:ascii="Times New Roman" w:hAnsi="Times New Roman"/>
        </w:rPr>
        <w:t>点的动量不同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比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先到达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，它们在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点的动量不同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比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先到达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，它们从各自起点到</w:t>
      </w:r>
      <w:r w:rsidRPr="0071772A">
        <w:rPr>
          <w:rFonts w:ascii="Times New Roman" w:hAnsi="Times New Roman"/>
          <w:i/>
        </w:rPr>
        <w:t>S</w:t>
      </w:r>
      <w:r w:rsidRPr="0071772A">
        <w:rPr>
          <w:rFonts w:ascii="Times New Roman" w:hAnsi="Times New Roman"/>
        </w:rPr>
        <w:t>点的动量的变化量相同</w:t>
      </w:r>
    </w:p>
    <w:p w:rsidR="00FE7D0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10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质量为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的小球从空中自由下落，与水平地面第一次相碰后反弹到空中某一高度，其速度随时间变化的关系图像如图所示。则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A52BF" w:rsidP="00FE7D0C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1371600" cy="937260"/>
            <wp:effectExtent l="0" t="0" r="0" b="0"/>
            <wp:docPr id="106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小球第一次反弹后离开地面时的速度的大小为</w:t>
      </w:r>
      <w:r w:rsidRPr="0071772A">
        <w:rPr>
          <w:rFonts w:ascii="Times New Roman" w:hAnsi="Times New Roman"/>
        </w:rPr>
        <w:t>5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碰撞前、后小球动量改变量的大小为</w:t>
      </w:r>
      <w:r w:rsidRPr="0071772A">
        <w:rPr>
          <w:rFonts w:ascii="Times New Roman" w:hAnsi="Times New Roman"/>
        </w:rPr>
        <w:t>8 kg·m/s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碰撞前、后小球动能改变量为</w:t>
      </w:r>
      <w:r w:rsidRPr="0071772A">
        <w:rPr>
          <w:rFonts w:ascii="Times New Roman" w:hAnsi="Times New Roman"/>
        </w:rPr>
        <w:t>17 J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小球反弹后运动的最大高度为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45 m</w:t>
      </w:r>
    </w:p>
    <w:p w:rsidR="00FE7D0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11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9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来自教材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一个质量为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的物体在合力</w:t>
      </w:r>
      <w:r w:rsidRPr="0071772A">
        <w:rPr>
          <w:rFonts w:ascii="Times New Roman" w:hAnsi="Times New Roman"/>
          <w:i/>
        </w:rPr>
        <w:t>F</w:t>
      </w:r>
      <w:r w:rsidRPr="0071772A">
        <w:rPr>
          <w:rFonts w:ascii="Times New Roman" w:hAnsi="Times New Roman"/>
        </w:rPr>
        <w:t>的作用下从静止开始沿直线运动。</w:t>
      </w:r>
      <w:r w:rsidRPr="0071772A">
        <w:rPr>
          <w:rFonts w:ascii="Times New Roman" w:hAnsi="Times New Roman"/>
          <w:i/>
        </w:rPr>
        <w:t>F</w:t>
      </w:r>
      <w:r w:rsidRPr="0071772A">
        <w:rPr>
          <w:rFonts w:ascii="Times New Roman" w:hAnsi="Times New Roman"/>
        </w:rPr>
        <w:t>随时间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</w:rPr>
        <w:t>变化的图像如图所示。</w:t>
      </w:r>
    </w:p>
    <w:p w:rsidR="0085466C" w:rsidRPr="0071772A" w:rsidRDefault="004A52BF" w:rsidP="00FE7D0C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1257300" cy="830580"/>
            <wp:effectExtent l="0" t="0" r="0" b="7620"/>
            <wp:docPr id="11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2 s</w:t>
      </w:r>
      <w:r w:rsidR="0048453A" w:rsidRPr="0071772A">
        <w:rPr>
          <w:rFonts w:ascii="Times New Roman" w:hAnsi="Times New Roman"/>
        </w:rPr>
        <w:t>时物体的动量大小是多少？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3 s</w:t>
      </w:r>
      <w:r w:rsidR="0048453A" w:rsidRPr="0071772A">
        <w:rPr>
          <w:rFonts w:ascii="Times New Roman" w:hAnsi="Times New Roman"/>
        </w:rPr>
        <w:t>时物体的动量大小是多少？</w:t>
      </w: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936B2" w:rsidRDefault="007936B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4A52B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22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2021·</w:t>
      </w:r>
      <w:r w:rsidRPr="0071772A">
        <w:rPr>
          <w:rFonts w:ascii="Times New Roman" w:eastAsia="方正楷体_GBK" w:hAnsi="Times New Roman"/>
        </w:rPr>
        <w:t>湖南卷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物体的运动状态可用位置</w:t>
      </w:r>
      <w:r w:rsidRPr="0071772A">
        <w:rPr>
          <w:rFonts w:ascii="Times New Roman" w:hAnsi="Times New Roman"/>
          <w:i/>
        </w:rPr>
        <w:t>x</w:t>
      </w:r>
      <w:r w:rsidRPr="0071772A">
        <w:rPr>
          <w:rFonts w:ascii="Times New Roman" w:hAnsi="Times New Roman"/>
        </w:rPr>
        <w:t>和动量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</w:rPr>
        <w:t>描述，称为相，对应</w:t>
      </w:r>
      <w:r w:rsidRPr="0071772A">
        <w:rPr>
          <w:rFonts w:ascii="Times New Roman" w:hAnsi="Times New Roman"/>
          <w:i/>
        </w:rPr>
        <w:t>p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x</w:t>
      </w:r>
      <w:r w:rsidRPr="0071772A">
        <w:rPr>
          <w:rFonts w:ascii="Times New Roman" w:hAnsi="Times New Roman"/>
        </w:rPr>
        <w:t>图像中的一个点。物体运动状态的变化可用</w:t>
      </w:r>
      <w:r w:rsidRPr="0071772A">
        <w:rPr>
          <w:rFonts w:ascii="Times New Roman" w:hAnsi="Times New Roman"/>
          <w:i/>
        </w:rPr>
        <w:t>p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x</w:t>
      </w:r>
      <w:r w:rsidRPr="0071772A">
        <w:rPr>
          <w:rFonts w:ascii="Times New Roman" w:hAnsi="Times New Roman"/>
        </w:rPr>
        <w:t>图像中的一条曲线来描述，称为相轨迹。假如一质点沿</w:t>
      </w:r>
      <w:r w:rsidRPr="0071772A">
        <w:rPr>
          <w:rFonts w:ascii="Times New Roman" w:hAnsi="Times New Roman"/>
          <w:i/>
        </w:rPr>
        <w:t>x</w:t>
      </w:r>
      <w:r w:rsidRPr="0071772A">
        <w:rPr>
          <w:rFonts w:ascii="Times New Roman" w:hAnsi="Times New Roman"/>
        </w:rPr>
        <w:t>轴正方向做初速度为零的匀加速直线运动，则对应的相轨迹可能是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Default="004A52BF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FC68EC">
        <w:rPr>
          <w:rFonts w:ascii="Times New Roman" w:hAnsi="Times New Roman"/>
          <w:noProof/>
        </w:rPr>
        <w:drawing>
          <wp:inline distT="0" distB="0" distL="0" distR="0">
            <wp:extent cx="2735580" cy="792480"/>
            <wp:effectExtent l="0" t="0" r="7620" b="7620"/>
            <wp:docPr id="12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3D" w:rsidRDefault="00BF4B3D" w:rsidP="00BF4B3D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1.BC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hAnsi="Times New Roman"/>
        </w:rPr>
        <w:t>2.B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hAnsi="Times New Roman"/>
        </w:rPr>
        <w:t>3.AD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4.D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[</w:t>
      </w:r>
      <w:r w:rsidRPr="00F00F86">
        <w:rPr>
          <w:rFonts w:ascii="Times New Roman" w:eastAsia="方正楷体_GBK" w:hAnsi="Times New Roman"/>
        </w:rPr>
        <w:t>动量是矢量，物体的动量变化量的大小为</w:t>
      </w:r>
      <w:r w:rsidRPr="00F00F86">
        <w:rPr>
          <w:rFonts w:ascii="Times New Roman" w:hAnsi="Times New Roman"/>
        </w:rPr>
        <w:t>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，该变化量可以是正值，也可以是负值，所以物体的动量可能增大，也可能减小；如果该变化量是由速度的方向变化引起的，速度的大小不变，动量大小可能不变，如物体以</w:t>
      </w:r>
      <w:r w:rsidRPr="00F00F86">
        <w:rPr>
          <w:rFonts w:ascii="Times New Roman" w:hAnsi="Times New Roman"/>
        </w:rPr>
        <w:t>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的动量做匀速圆周运动时动量大小不变，当初动量和末动量夹角为</w:t>
      </w:r>
      <w:r w:rsidRPr="00F00F86">
        <w:rPr>
          <w:rFonts w:ascii="Times New Roman" w:hAnsi="Times New Roman"/>
        </w:rPr>
        <w:t>60°</w:t>
      </w:r>
      <w:r w:rsidRPr="00F00F86">
        <w:rPr>
          <w:rFonts w:ascii="Times New Roman" w:eastAsia="方正楷体_GBK" w:hAnsi="Times New Roman"/>
        </w:rPr>
        <w:t>时动量变化量的大小为</w:t>
      </w:r>
      <w:r w:rsidRPr="00F00F86">
        <w:rPr>
          <w:rFonts w:ascii="Times New Roman" w:hAnsi="Times New Roman"/>
        </w:rPr>
        <w:t>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，故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、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、</w:t>
      </w:r>
      <w:r w:rsidRPr="00F00F86">
        <w:rPr>
          <w:rFonts w:ascii="Times New Roman" w:hAnsi="Times New Roman"/>
        </w:rPr>
        <w:t>C</w:t>
      </w:r>
      <w:r w:rsidRPr="00F00F86">
        <w:rPr>
          <w:rFonts w:ascii="Times New Roman" w:eastAsia="方正楷体_GBK" w:hAnsi="Times New Roman"/>
        </w:rPr>
        <w:t>错误，</w:t>
      </w:r>
      <w:r w:rsidRPr="00F00F86">
        <w:rPr>
          <w:rFonts w:ascii="Times New Roman" w:hAnsi="Times New Roman"/>
        </w:rPr>
        <w:t>D</w:t>
      </w:r>
      <w:r w:rsidRPr="00F00F86">
        <w:rPr>
          <w:rFonts w:ascii="Times New Roman" w:eastAsia="方正楷体_GBK" w:hAnsi="Times New Roman"/>
        </w:rPr>
        <w:t>正确。</w:t>
      </w:r>
      <w:r w:rsidRPr="00F00F86">
        <w:rPr>
          <w:rFonts w:ascii="Times New Roman" w:hAnsi="Times New Roman"/>
        </w:rPr>
        <w:t>]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5.</w:t>
      </w:r>
      <w:r w:rsidRPr="00F00F86">
        <w:rPr>
          <w:rFonts w:ascii="Times New Roman" w:hAnsi="Times New Roman"/>
        </w:rPr>
        <w:t>见解析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eastAsia="方正黑体_GBK" w:hAnsi="Times New Roman"/>
        </w:rPr>
        <w:t>解析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的初动量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0.05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</w:t>
      </w:r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600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30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，末动量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0.05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</w:t>
      </w:r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200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10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子弹动量的变化量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10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</w:rPr>
        <w:t>30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20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</w:rPr>
        <w:t>&lt;0</w:t>
      </w:r>
      <w:r w:rsidRPr="00F00F86">
        <w:rPr>
          <w:rFonts w:ascii="Times New Roman" w:eastAsia="方正楷体_GBK" w:hAnsi="Times New Roman"/>
        </w:rPr>
        <w:t>，动量变化量的方向向左。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的初动量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0.05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</w:t>
      </w:r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600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30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，末动量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0.05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</w:t>
      </w:r>
      <w:r w:rsidRPr="00F00F86">
        <w:rPr>
          <w:rFonts w:ascii="宋体" w:hAnsi="宋体"/>
        </w:rPr>
        <w:t>×</w:t>
      </w:r>
      <w:r w:rsidRPr="00F00F86">
        <w:rPr>
          <w:rFonts w:ascii="Times New Roman" w:eastAsia="方正楷体_GBK" w:hAnsi="Times New Roman"/>
        </w:rPr>
        <w:t>(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</w:rPr>
        <w:t>200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eastAsia="方正楷体_GBK" w:hAnsi="Times New Roman"/>
        </w:rPr>
        <w:t>)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10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子弹动量的变化量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i/>
          <w:vertAlign w:val="subscript"/>
        </w:rPr>
        <w:t>B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10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</w:rPr>
        <w:t>30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40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hAnsi="Times New Roman"/>
        </w:rPr>
        <w:t>&lt;0</w:t>
      </w:r>
      <w:r w:rsidRPr="00F00F86">
        <w:rPr>
          <w:rFonts w:ascii="Times New Roman" w:eastAsia="方正楷体_GBK" w:hAnsi="Times New Roman"/>
        </w:rPr>
        <w:t>，动量变化量的方向向左，</w:t>
      </w:r>
      <w:r w:rsidRPr="00F00F86">
        <w:rPr>
          <w:rFonts w:ascii="Times New Roman" w:hAnsi="Times New Roman"/>
        </w:rPr>
        <w:t>C</w:t>
      </w:r>
      <w:r w:rsidRPr="00F00F86">
        <w:rPr>
          <w:rFonts w:ascii="Times New Roman" w:eastAsia="方正楷体_GBK" w:hAnsi="Times New Roman"/>
        </w:rPr>
        <w:t>的初动量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C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3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0.05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</w:t>
      </w:r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600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30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，末动量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C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</w:t>
      </w:r>
      <w:r w:rsidRPr="00F00F86">
        <w:rPr>
          <w:rFonts w:ascii="Times New Roman" w:eastAsia="方正楷体_GBK" w:hAnsi="Times New Roman"/>
        </w:rPr>
        <w:t>，</w:t>
      </w:r>
      <w:r w:rsidRPr="00F00F86">
        <w:rPr>
          <w:rFonts w:ascii="Times New Roman" w:hAnsi="Times New Roman"/>
        </w:rPr>
        <w:t>C</w:t>
      </w:r>
      <w:r w:rsidRPr="00F00F86">
        <w:rPr>
          <w:rFonts w:ascii="Times New Roman" w:eastAsia="方正楷体_GBK" w:hAnsi="Times New Roman"/>
        </w:rPr>
        <w:t>子弹动量的变化量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C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C</w:t>
      </w:r>
      <w:r w:rsidRPr="00F00F86">
        <w:rPr>
          <w:rFonts w:ascii="Times New Roman" w:hAnsi="Times New Roman"/>
          <w:i/>
        </w:rPr>
        <w:t>'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C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</w:rPr>
        <w:t>30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30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C</w:t>
      </w:r>
      <w:r w:rsidRPr="00F00F86">
        <w:rPr>
          <w:rFonts w:ascii="Times New Roman" w:hAnsi="Times New Roman"/>
        </w:rPr>
        <w:t>&lt;0</w:t>
      </w:r>
      <w:r w:rsidRPr="00F00F86">
        <w:rPr>
          <w:rFonts w:ascii="Times New Roman" w:eastAsia="方正楷体_GBK" w:hAnsi="Times New Roman"/>
        </w:rPr>
        <w:t>，动量变化量的方向向左。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6.B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[</w:t>
      </w:r>
      <w:r w:rsidRPr="00F00F86">
        <w:rPr>
          <w:rFonts w:ascii="Times New Roman" w:eastAsia="方正楷体_GBK" w:hAnsi="Times New Roman"/>
        </w:rPr>
        <w:t>动能是标量，所以没有方向，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错误；动量是矢量，动量的方向与速度的方向相同，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正确；由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eastAsia="方正楷体_GBK" w:hAnsi="Times New Roman"/>
        </w:rPr>
        <w:t>，</w:t>
      </w:r>
      <w:r w:rsidRPr="00F00F86">
        <w:rPr>
          <w:rFonts w:ascii="Times New Roman" w:hAnsi="Times New Roman"/>
          <w:i/>
        </w:rPr>
        <w:t>E</w:t>
      </w:r>
      <w:r w:rsidRPr="00F00F86">
        <w:rPr>
          <w:rFonts w:ascii="Times New Roman" w:hAnsi="Times New Roman"/>
          <w:vertAlign w:val="subscript"/>
        </w:rPr>
        <w:t>k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eastAsia="方正楷体_GBK" w:hAnsi="Times New Roman"/>
        </w:rPr>
        <w:t>，动量变化有可能是方向改变、大小不变，此时动能不变，</w:t>
      </w:r>
      <w:r w:rsidRPr="00F00F86">
        <w:rPr>
          <w:rFonts w:ascii="Times New Roman" w:hAnsi="Times New Roman"/>
        </w:rPr>
        <w:t>C</w:t>
      </w:r>
      <w:r w:rsidRPr="00F00F86">
        <w:rPr>
          <w:rFonts w:ascii="Times New Roman" w:eastAsia="方正楷体_GBK" w:hAnsi="Times New Roman"/>
        </w:rPr>
        <w:t>错误；由</w:t>
      </w:r>
      <w:r w:rsidRPr="00F00F86">
        <w:rPr>
          <w:rFonts w:ascii="Times New Roman" w:hAnsi="Times New Roman"/>
          <w:i/>
        </w:rPr>
        <w:t>E</w:t>
      </w:r>
      <w:r w:rsidRPr="00F00F86">
        <w:rPr>
          <w:rFonts w:ascii="Times New Roman" w:hAnsi="Times New Roman"/>
          <w:vertAlign w:val="subscript"/>
        </w:rPr>
        <w:t>k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F00F86">
        <w:rPr>
          <w:rFonts w:ascii="Times New Roman" w:eastAsia="方正楷体_GBK" w:hAnsi="Times New Roman"/>
        </w:rPr>
        <w:t>可知，物体的动量增大</w:t>
      </w:r>
      <w:r w:rsidRPr="00F00F86">
        <w:rPr>
          <w:rFonts w:ascii="Times New Roman" w:hAnsi="Times New Roman"/>
        </w:rPr>
        <w:t>2</w:t>
      </w:r>
      <w:r w:rsidRPr="00F00F86">
        <w:rPr>
          <w:rFonts w:ascii="Times New Roman" w:eastAsia="方正楷体_GBK" w:hAnsi="Times New Roman"/>
        </w:rPr>
        <w:t>倍，其动能增大</w:t>
      </w:r>
      <w:r w:rsidRPr="00F00F86">
        <w:rPr>
          <w:rFonts w:ascii="Times New Roman" w:hAnsi="Times New Roman"/>
        </w:rPr>
        <w:t>4</w:t>
      </w:r>
      <w:r w:rsidRPr="00F00F86">
        <w:rPr>
          <w:rFonts w:ascii="Times New Roman" w:eastAsia="方正楷体_GBK" w:hAnsi="Times New Roman"/>
        </w:rPr>
        <w:t>倍，</w:t>
      </w:r>
      <w:r w:rsidRPr="00F00F86">
        <w:rPr>
          <w:rFonts w:ascii="Times New Roman" w:hAnsi="Times New Roman"/>
        </w:rPr>
        <w:t>D</w:t>
      </w:r>
      <w:r w:rsidRPr="00F00F86">
        <w:rPr>
          <w:rFonts w:ascii="Times New Roman" w:eastAsia="方正楷体_GBK" w:hAnsi="Times New Roman"/>
        </w:rPr>
        <w:t>错误。</w:t>
      </w:r>
      <w:r w:rsidRPr="00F00F86">
        <w:rPr>
          <w:rFonts w:ascii="Times New Roman" w:hAnsi="Times New Roman"/>
        </w:rPr>
        <w:t>]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7.B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[</w:t>
      </w:r>
      <w:r w:rsidRPr="00F00F86">
        <w:rPr>
          <w:rFonts w:ascii="Times New Roman" w:eastAsia="方正楷体_GBK" w:hAnsi="Times New Roman"/>
        </w:rPr>
        <w:t>根据动能的表达式</w:t>
      </w:r>
      <w:r w:rsidRPr="00F00F86">
        <w:rPr>
          <w:rFonts w:ascii="Times New Roman" w:hAnsi="Times New Roman"/>
          <w:i/>
        </w:rPr>
        <w:t>E</w:t>
      </w:r>
      <w:r w:rsidRPr="00F00F86">
        <w:rPr>
          <w:rFonts w:ascii="Times New Roman" w:hAnsi="Times New Roman"/>
          <w:vertAlign w:val="subscript"/>
        </w:rPr>
        <w:t>k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eastAsia="方正楷体_GBK" w:hAnsi="Times New Roman"/>
        </w:rPr>
        <w:t>，动量的表达式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eastAsia="方正楷体_GBK" w:hAnsi="Times New Roman"/>
        </w:rPr>
        <w:t>，联立可得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sub>
            </m:sSub>
          </m:e>
        </m:rad>
      </m:oMath>
      <w:r w:rsidRPr="00F00F86">
        <w:rPr>
          <w:rFonts w:ascii="Times New Roman" w:eastAsia="方正楷体_GBK" w:hAnsi="Times New Roman"/>
        </w:rPr>
        <w:t>，物体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、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动能</w:t>
      </w:r>
      <w:r w:rsidRPr="00F00F86">
        <w:rPr>
          <w:rFonts w:ascii="Times New Roman" w:hAnsi="Times New Roman"/>
          <w:i/>
        </w:rPr>
        <w:t>E</w:t>
      </w:r>
      <w:r w:rsidRPr="00F00F86">
        <w:rPr>
          <w:rFonts w:ascii="Times New Roman" w:hAnsi="Times New Roman"/>
          <w:vertAlign w:val="subscript"/>
        </w:rPr>
        <w:t>k</w:t>
      </w:r>
      <w:r w:rsidRPr="00F00F86">
        <w:rPr>
          <w:rFonts w:ascii="Times New Roman" w:eastAsia="方正楷体_GBK" w:hAnsi="Times New Roman"/>
        </w:rPr>
        <w:t>相同，</w:t>
      </w:r>
      <w:r w:rsidRPr="00F00F86">
        <w:rPr>
          <w:rFonts w:ascii="Times New Roman" w:hAnsi="Times New Roman"/>
          <w:i/>
        </w:rPr>
        <w:t>m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</w:rPr>
        <w:t>&gt;</w:t>
      </w:r>
      <w:r w:rsidRPr="00F00F86">
        <w:rPr>
          <w:rFonts w:ascii="Times New Roman" w:hAnsi="Times New Roman"/>
          <w:i/>
        </w:rPr>
        <w:t>m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eastAsia="方正楷体_GBK" w:hAnsi="Times New Roman"/>
        </w:rPr>
        <w:t>，则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</w:rPr>
        <w:t>&gt;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eastAsia="方正楷体_GBK" w:hAnsi="Times New Roman"/>
        </w:rPr>
        <w:t>，即物体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的动量较大，故选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。</w:t>
      </w:r>
      <w:r w:rsidRPr="00F00F86">
        <w:rPr>
          <w:rFonts w:ascii="Times New Roman" w:hAnsi="Times New Roman"/>
        </w:rPr>
        <w:t>]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8.C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[</w:t>
      </w:r>
      <w:r w:rsidRPr="00F00F86">
        <w:rPr>
          <w:rFonts w:ascii="Times New Roman" w:eastAsia="方正楷体_GBK" w:hAnsi="Times New Roman"/>
        </w:rPr>
        <w:t>规定水平向右为正方向，击球前球的动量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eastAsia="方正楷体_GBK" w:hAnsi="Times New Roman"/>
        </w:rPr>
        <w:t>，击球后球的动量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eastAsia="方正楷体_GBK" w:hAnsi="Times New Roman"/>
        </w:rPr>
        <w:t>，击球前后球动量改变量的大小是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＋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eastAsia="方正楷体_GBK" w:hAnsi="Times New Roman"/>
        </w:rPr>
        <w:t>，动量改变量的方向水平向右，故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、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错误，</w:t>
      </w:r>
      <w:r w:rsidRPr="00F00F86">
        <w:rPr>
          <w:rFonts w:ascii="Times New Roman" w:hAnsi="Times New Roman"/>
        </w:rPr>
        <w:t>C</w:t>
      </w:r>
      <w:r w:rsidRPr="00F00F86">
        <w:rPr>
          <w:rFonts w:ascii="Times New Roman" w:eastAsia="方正楷体_GBK" w:hAnsi="Times New Roman"/>
        </w:rPr>
        <w:t>正确；球离开手时的机械能为</w:t>
      </w:r>
      <w:r w:rsidRPr="00F00F86">
        <w:rPr>
          <w:rFonts w:ascii="Times New Roman" w:hAnsi="Times New Roman"/>
          <w:i/>
        </w:rPr>
        <w:t>mgh</w:t>
      </w:r>
      <w:r w:rsidRPr="00F00F86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F00F86">
        <w:rPr>
          <w:rFonts w:ascii="Times New Roman" w:eastAsia="方正楷体_GBK" w:hAnsi="Times New Roman"/>
        </w:rPr>
        <w:t>，因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eastAsia="方正楷体_GBK" w:hAnsi="Times New Roman"/>
        </w:rPr>
        <w:t>与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eastAsia="方正楷体_GBK" w:hAnsi="Times New Roman"/>
        </w:rPr>
        <w:t>大小可能相等，则球离开手时的机械能可能是</w:t>
      </w:r>
      <w:r w:rsidRPr="00F00F86">
        <w:rPr>
          <w:rFonts w:ascii="Times New Roman" w:hAnsi="Times New Roman"/>
          <w:i/>
        </w:rPr>
        <w:t>mgh</w:t>
      </w:r>
      <w:r w:rsidRPr="00F00F86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F00F86">
        <w:rPr>
          <w:rFonts w:ascii="Times New Roman" w:eastAsia="方正楷体_GBK" w:hAnsi="Times New Roman"/>
        </w:rPr>
        <w:t>，故</w:t>
      </w:r>
      <w:r w:rsidRPr="00F00F86">
        <w:rPr>
          <w:rFonts w:ascii="Times New Roman" w:hAnsi="Times New Roman"/>
        </w:rPr>
        <w:t>D</w:t>
      </w:r>
      <w:r w:rsidRPr="00F00F86">
        <w:rPr>
          <w:rFonts w:ascii="Times New Roman" w:eastAsia="方正楷体_GBK" w:hAnsi="Times New Roman"/>
        </w:rPr>
        <w:t>错误。</w:t>
      </w:r>
      <w:r w:rsidRPr="00F00F86">
        <w:rPr>
          <w:rFonts w:ascii="Times New Roman" w:hAnsi="Times New Roman"/>
        </w:rPr>
        <w:t>]</w:t>
      </w:r>
    </w:p>
    <w:p w:rsidR="00F00F86" w:rsidRPr="00F00F86" w:rsidRDefault="00F00F86" w:rsidP="00F00F86">
      <w:pPr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9.B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[</w:t>
      </w:r>
      <w:r w:rsidRPr="00F00F86">
        <w:rPr>
          <w:rFonts w:ascii="Times New Roman" w:eastAsia="方正楷体_GBK" w:hAnsi="Times New Roman"/>
        </w:rPr>
        <w:t>在小物块向下运动的过程中，只有重力对小物块做功，故机械能守恒，有</w:t>
      </w:r>
      <w:r w:rsidRPr="00F00F86">
        <w:rPr>
          <w:rFonts w:ascii="Times New Roman" w:hAnsi="Times New Roman"/>
          <w:i/>
        </w:rPr>
        <w:t>mgh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eastAsia="方正楷体_GBK" w:hAnsi="Times New Roman"/>
        </w:rPr>
        <w:t>，解得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gh</m:t>
            </m:r>
          </m:e>
        </m:rad>
      </m:oMath>
      <w:r w:rsidRPr="00F00F86">
        <w:rPr>
          <w:rFonts w:ascii="Times New Roman" w:eastAsia="方正楷体_GBK" w:hAnsi="Times New Roman"/>
        </w:rPr>
        <w:t>，所以两物块到达</w:t>
      </w:r>
      <w:r w:rsidRPr="00F00F86">
        <w:rPr>
          <w:rFonts w:ascii="Times New Roman" w:hAnsi="Times New Roman"/>
          <w:i/>
        </w:rPr>
        <w:t>S</w:t>
      </w:r>
      <w:r w:rsidRPr="00F00F86">
        <w:rPr>
          <w:rFonts w:ascii="Times New Roman" w:eastAsia="方正楷体_GBK" w:hAnsi="Times New Roman"/>
        </w:rPr>
        <w:t>时的速度大小相同。由于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的路程小于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的路程，且同一高度处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的切向加速度小于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的加速度，故</w:t>
      </w:r>
      <w:r w:rsidRPr="00F00F86">
        <w:rPr>
          <w:rFonts w:ascii="Times New Roman" w:hAnsi="Times New Roman"/>
          <w:i/>
        </w:rPr>
        <w:t>t</w:t>
      </w:r>
      <w:r w:rsidRPr="00F00F86">
        <w:rPr>
          <w:rFonts w:ascii="Times New Roman" w:hAnsi="Times New Roman"/>
          <w:vertAlign w:val="subscript"/>
        </w:rPr>
        <w:t>a</w:t>
      </w:r>
      <w:r w:rsidRPr="00F00F86">
        <w:rPr>
          <w:rFonts w:ascii="Times New Roman" w:hAnsi="Times New Roman"/>
        </w:rPr>
        <w:t>&lt;</w:t>
      </w:r>
      <w:r w:rsidRPr="00F00F86">
        <w:rPr>
          <w:rFonts w:ascii="Times New Roman" w:hAnsi="Times New Roman"/>
          <w:i/>
        </w:rPr>
        <w:t>t</w:t>
      </w:r>
      <w:r w:rsidRPr="00F00F86">
        <w:rPr>
          <w:rFonts w:ascii="Times New Roman" w:hAnsi="Times New Roman"/>
          <w:vertAlign w:val="subscript"/>
        </w:rPr>
        <w:t>b</w:t>
      </w:r>
      <w:r w:rsidRPr="00F00F86">
        <w:rPr>
          <w:rFonts w:ascii="Times New Roman" w:eastAsia="方正楷体_GBK" w:hAnsi="Times New Roman"/>
        </w:rPr>
        <w:t>，即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比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先到达</w:t>
      </w:r>
      <w:r w:rsidRPr="00F00F86">
        <w:rPr>
          <w:rFonts w:ascii="Times New Roman" w:hAnsi="Times New Roman"/>
          <w:i/>
        </w:rPr>
        <w:t>S</w:t>
      </w:r>
      <w:r w:rsidRPr="00F00F86">
        <w:rPr>
          <w:rFonts w:ascii="Times New Roman" w:eastAsia="方正楷体_GBK" w:hAnsi="Times New Roman"/>
        </w:rPr>
        <w:t>点。到达</w:t>
      </w:r>
      <w:r w:rsidRPr="00F00F86">
        <w:rPr>
          <w:rFonts w:ascii="Times New Roman" w:hAnsi="Times New Roman"/>
          <w:i/>
        </w:rPr>
        <w:t>S</w:t>
      </w:r>
      <w:r w:rsidRPr="00F00F86">
        <w:rPr>
          <w:rFonts w:ascii="Times New Roman" w:eastAsia="方正楷体_GBK" w:hAnsi="Times New Roman"/>
        </w:rPr>
        <w:t>点时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的速度方向竖直向下，而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的速度方向水平向左，故两物块的动量大小相等，方向不相同，则二者初动量相同，末动量不同，故动量的变化量不同，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正确，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、</w:t>
      </w:r>
      <w:r w:rsidRPr="00F00F86">
        <w:rPr>
          <w:rFonts w:ascii="Times New Roman" w:hAnsi="Times New Roman"/>
        </w:rPr>
        <w:t>C</w:t>
      </w:r>
      <w:r w:rsidRPr="00F00F86">
        <w:rPr>
          <w:rFonts w:ascii="Times New Roman" w:eastAsia="方正楷体_GBK" w:hAnsi="Times New Roman"/>
        </w:rPr>
        <w:t>、</w:t>
      </w:r>
      <w:r w:rsidRPr="00F00F86">
        <w:rPr>
          <w:rFonts w:ascii="Times New Roman" w:hAnsi="Times New Roman"/>
        </w:rPr>
        <w:t>D</w:t>
      </w:r>
      <w:r w:rsidRPr="00F00F86">
        <w:rPr>
          <w:rFonts w:ascii="Times New Roman" w:eastAsia="方正楷体_GBK" w:hAnsi="Times New Roman"/>
        </w:rPr>
        <w:t>错误。</w:t>
      </w:r>
      <w:r w:rsidRPr="00F00F86">
        <w:rPr>
          <w:rFonts w:ascii="Times New Roman" w:hAnsi="Times New Roman"/>
        </w:rPr>
        <w:t>]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10.BD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[</w:t>
      </w:r>
      <w:r w:rsidRPr="00F00F86">
        <w:rPr>
          <w:rFonts w:ascii="Times New Roman" w:eastAsia="方正楷体_GBK" w:hAnsi="Times New Roman"/>
        </w:rPr>
        <w:t>由题图可知，</w:t>
      </w:r>
      <w:r w:rsidRPr="00F00F86">
        <w:rPr>
          <w:rFonts w:ascii="Times New Roman" w:hAnsi="Times New Roman"/>
        </w:rPr>
        <w:t>0.5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末小球反弹，反弹后离开地面时的速度大小为</w:t>
      </w:r>
      <w:r w:rsidRPr="00F00F86">
        <w:rPr>
          <w:rFonts w:ascii="Times New Roman" w:hAnsi="Times New Roman"/>
        </w:rPr>
        <w:t>3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eastAsia="方正楷体_GBK" w:hAnsi="Times New Roman"/>
        </w:rPr>
        <w:t>，故</w:t>
      </w:r>
      <w:r w:rsidRPr="00F00F86">
        <w:rPr>
          <w:rFonts w:ascii="Times New Roman" w:hAnsi="Times New Roman"/>
        </w:rPr>
        <w:t>A</w:t>
      </w:r>
      <w:r w:rsidRPr="00F00F86">
        <w:rPr>
          <w:rFonts w:ascii="Times New Roman" w:eastAsia="方正楷体_GBK" w:hAnsi="Times New Roman"/>
        </w:rPr>
        <w:t>错误；以向下为正方向，碰撞时速度的改变量为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3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</w:rPr>
        <w:t>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8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eastAsia="方正楷体_GBK" w:hAnsi="Times New Roman"/>
        </w:rPr>
        <w:t>，则碰撞前、后动量改变量的大小为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</w:t>
      </w:r>
      <w:r w:rsidRPr="00F00F86">
        <w:rPr>
          <w:rFonts w:ascii="Times New Roman" w:hAnsi="Times New Roman"/>
        </w:rPr>
        <w:t>·|Δ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</w:rPr>
        <w:t>|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8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，故</w:t>
      </w:r>
      <w:r w:rsidRPr="00F00F86">
        <w:rPr>
          <w:rFonts w:ascii="Times New Roman" w:hAnsi="Times New Roman"/>
        </w:rPr>
        <w:t>B</w:t>
      </w:r>
      <w:r w:rsidRPr="00F00F86">
        <w:rPr>
          <w:rFonts w:ascii="Times New Roman" w:eastAsia="方正楷体_GBK" w:hAnsi="Times New Roman"/>
        </w:rPr>
        <w:t>正确；碰撞前、后小球动能改变量</w:t>
      </w:r>
      <w:r w:rsidRPr="00F00F86">
        <w:rPr>
          <w:rFonts w:ascii="Times New Roman" w:hAnsi="Times New Roman"/>
        </w:rPr>
        <w:t>Δ</w:t>
      </w:r>
      <w:r w:rsidRPr="00F00F86">
        <w:rPr>
          <w:rFonts w:ascii="Times New Roman" w:hAnsi="Times New Roman"/>
          <w:i/>
        </w:rPr>
        <w:t>E</w:t>
      </w:r>
      <w:r w:rsidRPr="00F00F86">
        <w:rPr>
          <w:rFonts w:ascii="Times New Roman" w:hAnsi="Times New Roman"/>
          <w:vertAlign w:val="subscript"/>
        </w:rPr>
        <w:t>k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Times New Roman" w:hAnsi="Times New Roman"/>
          <w:i/>
        </w:rPr>
        <w:t>mv'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eastAsia="方正楷体_GBK" w:hAnsi="Times New Roman"/>
        </w:rPr>
        <w:t>[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1</w:t>
      </w:r>
      <w:r w:rsidRPr="00F00F86">
        <w:rPr>
          <w:rFonts w:ascii="宋体" w:hAnsi="宋体"/>
        </w:rPr>
        <w:t>×</w:t>
      </w:r>
      <w:r w:rsidRPr="00F00F86">
        <w:rPr>
          <w:rFonts w:ascii="Times New Roman" w:eastAsia="方正楷体_GBK" w:hAnsi="Times New Roman"/>
        </w:rPr>
        <w:t>(</w:t>
      </w:r>
      <w:r w:rsidRPr="00F00F86">
        <w:rPr>
          <w:rFonts w:ascii="Times New Roman" w:hAnsi="Times New Roman"/>
        </w:rPr>
        <w:t>－</w:t>
      </w:r>
      <w:r w:rsidRPr="00F00F86">
        <w:rPr>
          <w:rFonts w:ascii="Times New Roman" w:hAnsi="Times New Roman"/>
        </w:rPr>
        <w:t>3</w:t>
      </w:r>
      <w:r w:rsidRPr="00F00F86">
        <w:rPr>
          <w:rFonts w:ascii="Times New Roman" w:eastAsia="方正楷体_GBK" w:hAnsi="Times New Roman"/>
        </w:rPr>
        <w:t>)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1</w:t>
      </w:r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5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eastAsia="方正楷体_GBK" w:hAnsi="Times New Roman"/>
        </w:rPr>
        <w:t xml:space="preserve">] </w:t>
      </w:r>
      <w:r w:rsidRPr="00F00F86">
        <w:rPr>
          <w:rFonts w:ascii="Times New Roman" w:hAnsi="Times New Roman"/>
        </w:rPr>
        <w:t>J</w:t>
      </w:r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8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J</w:t>
      </w:r>
      <w:r w:rsidRPr="00F00F86">
        <w:rPr>
          <w:rFonts w:ascii="Times New Roman" w:eastAsia="方正楷体_GBK" w:hAnsi="Times New Roman"/>
        </w:rPr>
        <w:t>，故</w:t>
      </w:r>
      <w:r w:rsidRPr="00F00F86">
        <w:rPr>
          <w:rFonts w:ascii="Times New Roman" w:hAnsi="Times New Roman"/>
        </w:rPr>
        <w:t>C</w:t>
      </w:r>
      <w:r w:rsidRPr="00F00F86">
        <w:rPr>
          <w:rFonts w:ascii="Times New Roman" w:eastAsia="方正楷体_GBK" w:hAnsi="Times New Roman"/>
        </w:rPr>
        <w:t>错误；小球能弹起的最大高度对应题图中</w:t>
      </w:r>
      <w:r w:rsidRPr="00F00F86">
        <w:rPr>
          <w:rFonts w:ascii="Times New Roman" w:hAnsi="Times New Roman"/>
        </w:rPr>
        <w:t>0.5</w:t>
      </w:r>
      <w:r w:rsidRPr="00F00F86">
        <w:rPr>
          <w:rFonts w:ascii="Times New Roman" w:hAnsi="Times New Roman"/>
          <w:i/>
        </w:rPr>
        <w:t>~</w:t>
      </w:r>
      <w:r w:rsidRPr="00F00F86">
        <w:rPr>
          <w:rFonts w:ascii="Times New Roman" w:hAnsi="Times New Roman"/>
        </w:rPr>
        <w:t>0.8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内速度</w:t>
      </w:r>
      <w:r w:rsidRPr="00F00F86">
        <w:rPr>
          <w:rFonts w:ascii="Times New Roman" w:eastAsia="方正楷体_GBK" w:hAnsi="Times New Roman"/>
        </w:rPr>
        <w:t>—</w:t>
      </w:r>
      <w:r w:rsidRPr="00F00F86">
        <w:rPr>
          <w:rFonts w:ascii="Times New Roman" w:eastAsia="方正楷体_GBK" w:hAnsi="Times New Roman"/>
        </w:rPr>
        <w:t>时间图像与时间轴所围图形的面积，所以</w:t>
      </w:r>
      <w:r w:rsidRPr="00F00F86">
        <w:rPr>
          <w:rFonts w:ascii="Times New Roman" w:hAnsi="Times New Roman"/>
          <w:i/>
        </w:rPr>
        <w:t>h'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0.3</w:t>
      </w:r>
      <w:r w:rsidRPr="00F00F86">
        <w:rPr>
          <w:rFonts w:ascii="宋体" w:hAnsi="宋体"/>
        </w:rPr>
        <w:t>×</w:t>
      </w:r>
      <w:r w:rsidRPr="00F00F86">
        <w:rPr>
          <w:rFonts w:ascii="Times New Roman" w:hAnsi="Times New Roman"/>
        </w:rPr>
        <w:t>3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0.45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</w:t>
      </w:r>
      <w:r w:rsidRPr="00F00F86">
        <w:rPr>
          <w:rFonts w:ascii="Times New Roman" w:eastAsia="方正楷体_GBK" w:hAnsi="Times New Roman"/>
        </w:rPr>
        <w:t>，故</w:t>
      </w:r>
      <w:r w:rsidRPr="00F00F86">
        <w:rPr>
          <w:rFonts w:ascii="Times New Roman" w:hAnsi="Times New Roman"/>
        </w:rPr>
        <w:t>D</w:t>
      </w:r>
      <w:r w:rsidRPr="00F00F86">
        <w:rPr>
          <w:rFonts w:ascii="Times New Roman" w:eastAsia="方正楷体_GBK" w:hAnsi="Times New Roman"/>
        </w:rPr>
        <w:t>正确。</w:t>
      </w:r>
      <w:r w:rsidRPr="00F00F86">
        <w:rPr>
          <w:rFonts w:ascii="Times New Roman" w:hAnsi="Times New Roman"/>
        </w:rPr>
        <w:t>]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11.(1)4 kg·m/s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hAnsi="Times New Roman"/>
        </w:rPr>
        <w:t>(2)3 kg·m/s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eastAsia="方正黑体_GBK" w:hAnsi="Times New Roman"/>
        </w:rPr>
        <w:t>解析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(</w:t>
      </w:r>
      <w:r w:rsidRPr="00F00F86">
        <w:rPr>
          <w:rFonts w:ascii="Times New Roman" w:hAnsi="Times New Roman"/>
        </w:rPr>
        <w:t>1</w:t>
      </w:r>
      <w:r w:rsidRPr="00F00F86">
        <w:rPr>
          <w:rFonts w:ascii="Times New Roman" w:eastAsia="方正楷体_GBK" w:hAnsi="Times New Roman"/>
        </w:rPr>
        <w:t>)</w:t>
      </w:r>
      <w:r w:rsidRPr="00F00F86">
        <w:rPr>
          <w:rFonts w:ascii="Times New Roman" w:hAnsi="Times New Roman"/>
        </w:rPr>
        <w:t>0</w:t>
      </w:r>
      <w:r w:rsidRPr="00F00F86">
        <w:rPr>
          <w:rFonts w:ascii="Times New Roman" w:hAnsi="Times New Roman"/>
          <w:i/>
        </w:rPr>
        <w:t>~</w:t>
      </w:r>
      <w:r w:rsidRPr="00F00F86">
        <w:rPr>
          <w:rFonts w:ascii="Times New Roman" w:hAnsi="Times New Roman"/>
        </w:rPr>
        <w:t>2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内</w:t>
      </w:r>
      <w:r w:rsidRPr="00F00F86">
        <w:rPr>
          <w:rFonts w:ascii="Times New Roman" w:hAnsi="Times New Roman"/>
          <w:i/>
        </w:rPr>
        <w:t>a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1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  <w:vertAlign w:val="superscript"/>
        </w:rPr>
        <w:t>2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2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末速度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a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  <w:i/>
        </w:rPr>
        <w:t>t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2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2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末动量大小为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4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eastAsia="方正楷体_GBK" w:hAnsi="Times New Roman"/>
        </w:rPr>
        <w:t>(</w:t>
      </w:r>
      <w:r w:rsidRPr="00F00F86">
        <w:rPr>
          <w:rFonts w:ascii="Times New Roman" w:hAnsi="Times New Roman"/>
        </w:rPr>
        <w:t>2</w:t>
      </w:r>
      <w:r w:rsidRPr="00F00F86">
        <w:rPr>
          <w:rFonts w:ascii="Times New Roman" w:eastAsia="方正楷体_GBK" w:hAnsi="Times New Roman"/>
        </w:rPr>
        <w:t>)</w:t>
      </w:r>
      <w:r w:rsidRPr="00F00F86">
        <w:rPr>
          <w:rFonts w:ascii="Times New Roman" w:hAnsi="Times New Roman"/>
        </w:rPr>
        <w:t>2</w:t>
      </w:r>
      <w:r w:rsidRPr="00F00F86">
        <w:rPr>
          <w:rFonts w:ascii="Times New Roman" w:hAnsi="Times New Roman"/>
          <w:i/>
        </w:rPr>
        <w:t>~</w:t>
      </w:r>
      <w:r w:rsidRPr="00F00F86">
        <w:rPr>
          <w:rFonts w:ascii="Times New Roman" w:hAnsi="Times New Roman"/>
        </w:rPr>
        <w:t>4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内，</w:t>
      </w:r>
      <w:r w:rsidRPr="00F00F86">
        <w:rPr>
          <w:rFonts w:ascii="Times New Roman" w:hAnsi="Times New Roman"/>
          <w:i/>
        </w:rPr>
        <w:t>a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F00F86">
        <w:rPr>
          <w:rFonts w:ascii="Times New Roman" w:hAnsi="Times New Roman"/>
        </w:rPr>
        <w:t>＝－</w:t>
      </w:r>
      <w:r w:rsidRPr="00F00F86">
        <w:rPr>
          <w:rFonts w:ascii="Times New Roman" w:hAnsi="Times New Roman"/>
        </w:rPr>
        <w:t>0.5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  <w:r w:rsidRPr="00F00F86">
        <w:rPr>
          <w:rFonts w:ascii="Times New Roman" w:hAnsi="Times New Roman"/>
          <w:vertAlign w:val="superscript"/>
        </w:rPr>
        <w:t>2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3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末速度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  <w:vertAlign w:val="subscript"/>
        </w:rPr>
        <w:t>1</w:t>
      </w:r>
      <w:r w:rsidRPr="00F00F86">
        <w:rPr>
          <w:rFonts w:ascii="Times New Roman" w:hAnsi="Times New Roman"/>
        </w:rPr>
        <w:t>＋</w:t>
      </w:r>
      <w:r w:rsidRPr="00F00F86">
        <w:rPr>
          <w:rFonts w:ascii="Times New Roman" w:hAnsi="Times New Roman"/>
          <w:i/>
        </w:rPr>
        <w:t>a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  <w:i/>
        </w:rPr>
        <w:t>t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1.5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m/s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3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s</w:t>
      </w:r>
      <w:r w:rsidRPr="00F00F86">
        <w:rPr>
          <w:rFonts w:ascii="Times New Roman" w:eastAsia="方正楷体_GBK" w:hAnsi="Times New Roman"/>
        </w:rPr>
        <w:t>末动量大小为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hAnsi="Times New Roman"/>
          <w:vertAlign w:val="sub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3</w:t>
      </w:r>
      <w:r w:rsidRPr="00F00F86">
        <w:rPr>
          <w:rFonts w:ascii="Times New Roman" w:eastAsia="方正楷体_GBK" w:hAnsi="Times New Roman"/>
        </w:rPr>
        <w:t xml:space="preserve"> </w:t>
      </w:r>
      <w:r w:rsidRPr="00F00F86">
        <w:rPr>
          <w:rFonts w:ascii="Times New Roman" w:hAnsi="Times New Roman"/>
        </w:rPr>
        <w:t>kg·m/s</w:t>
      </w:r>
      <w:r w:rsidRPr="00F00F86">
        <w:rPr>
          <w:rFonts w:ascii="Times New Roman" w:eastAsia="方正楷体_GBK" w:hAnsi="Times New Roman"/>
        </w:rPr>
        <w:t>。</w:t>
      </w:r>
    </w:p>
    <w:p w:rsidR="00F00F86" w:rsidRPr="00F00F86" w:rsidRDefault="00F00F86" w:rsidP="00F00F8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F00F86">
        <w:rPr>
          <w:rFonts w:ascii="Times New Roman" w:hAnsi="Times New Roman"/>
        </w:rPr>
        <w:t>12.D</w:t>
      </w:r>
      <w:r w:rsidRPr="00F00F86">
        <w:rPr>
          <w:rFonts w:ascii="Times New Roman" w:hAnsi="Times New Roman"/>
        </w:rPr>
        <w:t xml:space="preserve">　</w:t>
      </w:r>
      <w:r w:rsidRPr="00F00F86">
        <w:rPr>
          <w:rFonts w:ascii="Times New Roman" w:eastAsia="方正楷体_GBK" w:hAnsi="Times New Roman"/>
        </w:rPr>
        <w:t>[</w:t>
      </w:r>
      <w:r w:rsidRPr="00F00F86">
        <w:rPr>
          <w:rFonts w:ascii="Times New Roman" w:eastAsia="方正楷体_GBK" w:hAnsi="Times New Roman"/>
        </w:rPr>
        <w:t>质点沿</w:t>
      </w:r>
      <w:r w:rsidRPr="00F00F86">
        <w:rPr>
          <w:rFonts w:ascii="Times New Roman" w:hAnsi="Times New Roman"/>
          <w:i/>
        </w:rPr>
        <w:t>x</w:t>
      </w:r>
      <w:r w:rsidRPr="00F00F86">
        <w:rPr>
          <w:rFonts w:ascii="Times New Roman" w:eastAsia="方正楷体_GBK" w:hAnsi="Times New Roman"/>
        </w:rPr>
        <w:t>轴正方向做初速度为零的匀加速直线运动，则有</w:t>
      </w:r>
      <w:r w:rsidRPr="00F00F86">
        <w:rPr>
          <w:rFonts w:ascii="Times New Roman" w:hAnsi="Times New Roman"/>
          <w:i/>
        </w:rPr>
        <w:t>v</w:t>
      </w:r>
      <w:r w:rsidRPr="00F00F86">
        <w:rPr>
          <w:rFonts w:ascii="Times New Roman" w:hAnsi="Times New Roman"/>
          <w:vertAlign w:val="superscript"/>
        </w:rPr>
        <w:t>2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</w:rPr>
        <w:t>2</w:t>
      </w:r>
      <w:r w:rsidRPr="00F00F86">
        <w:rPr>
          <w:rFonts w:ascii="Times New Roman" w:hAnsi="Times New Roman"/>
          <w:i/>
        </w:rPr>
        <w:t>ax</w:t>
      </w:r>
      <w:r w:rsidRPr="00F00F86">
        <w:rPr>
          <w:rFonts w:ascii="Times New Roman" w:eastAsia="方正楷体_GBK" w:hAnsi="Times New Roman"/>
        </w:rPr>
        <w:t>，而动量为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mv</w:t>
      </w:r>
      <w:r w:rsidRPr="00F00F86">
        <w:rPr>
          <w:rFonts w:ascii="Times New Roman" w:eastAsia="方正楷体_GBK" w:hAnsi="Times New Roman"/>
        </w:rPr>
        <w:t>，联立可得</w:t>
      </w:r>
      <w:r w:rsidRPr="00F00F86">
        <w:rPr>
          <w:rFonts w:ascii="Times New Roman" w:hAnsi="Times New Roman"/>
          <w:i/>
        </w:rPr>
        <w:t>p</w:t>
      </w:r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ax</m:t>
            </m:r>
          </m:e>
        </m:rad>
      </m:oMath>
      <w:r w:rsidRPr="00F00F86">
        <w:rPr>
          <w:rFonts w:ascii="Times New Roman" w:hAnsi="Times New Roman"/>
        </w:rPr>
        <w:t>＝</w:t>
      </w:r>
      <w:r w:rsidRPr="00F00F86">
        <w:rPr>
          <w:rFonts w:ascii="Times New Roman" w:hAnsi="Times New Roman"/>
          <w:i/>
        </w:rPr>
        <w:t>m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e>
        </m:rad>
      </m:oMath>
      <w:r w:rsidRPr="00F00F86">
        <w:rPr>
          <w:rFonts w:ascii="Times New Roman" w:hAnsi="Times New Roman"/>
        </w:rPr>
        <w:t>·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 w:rsidRPr="00F00F86">
        <w:rPr>
          <w:rFonts w:ascii="Times New Roman" w:eastAsia="方正楷体_GBK" w:hAnsi="Times New Roman"/>
        </w:rPr>
        <w:t>，且</w:t>
      </w:r>
      <w:r w:rsidRPr="00F00F86">
        <w:rPr>
          <w:rFonts w:ascii="Times New Roman" w:hAnsi="Times New Roman"/>
          <w:i/>
        </w:rPr>
        <w:t>x</w:t>
      </w:r>
      <w:r w:rsidRPr="00F00F86">
        <w:rPr>
          <w:rFonts w:ascii="Times New Roman" w:hAnsi="Times New Roman"/>
        </w:rPr>
        <w:t>&gt;0</w:t>
      </w:r>
      <w:r w:rsidRPr="00F00F86">
        <w:rPr>
          <w:rFonts w:ascii="Times New Roman" w:eastAsia="方正楷体_GBK" w:hAnsi="Times New Roman"/>
        </w:rPr>
        <w:t>，故正确的相轨迹可能为</w:t>
      </w:r>
      <w:r w:rsidRPr="00F00F86">
        <w:rPr>
          <w:rFonts w:ascii="Times New Roman" w:hAnsi="Times New Roman"/>
        </w:rPr>
        <w:t>D</w:t>
      </w:r>
      <w:r w:rsidRPr="00F00F86">
        <w:rPr>
          <w:rFonts w:ascii="Times New Roman" w:eastAsia="方正楷体_GBK" w:hAnsi="Times New Roman"/>
        </w:rPr>
        <w:t>。</w:t>
      </w:r>
      <w:r w:rsidRPr="00F00F86">
        <w:rPr>
          <w:rFonts w:ascii="Times New Roman" w:hAnsi="Times New Roman"/>
        </w:rPr>
        <w:t>]</w:t>
      </w:r>
    </w:p>
    <w:p w:rsidR="00BF4B3D" w:rsidRPr="0071772A" w:rsidRDefault="00BF4B3D" w:rsidP="00BF4B3D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BF4B3D" w:rsidRPr="0071772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9BE" w:rsidRDefault="006E09BE" w:rsidP="006C537E">
      <w:pPr>
        <w:pStyle w:val="a3"/>
      </w:pPr>
      <w:r>
        <w:separator/>
      </w:r>
    </w:p>
  </w:endnote>
  <w:endnote w:type="continuationSeparator" w:id="0">
    <w:p w:rsidR="006E09BE" w:rsidRDefault="006E09B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9BE" w:rsidRDefault="006E09BE">
      <w:pPr>
        <w:pStyle w:val="a3"/>
      </w:pPr>
      <w:r>
        <w:separator/>
      </w:r>
    </w:p>
  </w:footnote>
  <w:footnote w:type="continuationSeparator" w:id="0">
    <w:p w:rsidR="006E09BE" w:rsidRDefault="006E09B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43C97"/>
    <w:rsid w:val="00051636"/>
    <w:rsid w:val="0006373F"/>
    <w:rsid w:val="00075369"/>
    <w:rsid w:val="000B623B"/>
    <w:rsid w:val="001302C8"/>
    <w:rsid w:val="0013235C"/>
    <w:rsid w:val="00152ED9"/>
    <w:rsid w:val="001C5ADF"/>
    <w:rsid w:val="002068E6"/>
    <w:rsid w:val="0021056E"/>
    <w:rsid w:val="00276DE4"/>
    <w:rsid w:val="00292EDB"/>
    <w:rsid w:val="003027E1"/>
    <w:rsid w:val="00302C2B"/>
    <w:rsid w:val="00304F2B"/>
    <w:rsid w:val="00305E55"/>
    <w:rsid w:val="00315F47"/>
    <w:rsid w:val="00326389"/>
    <w:rsid w:val="00327CDE"/>
    <w:rsid w:val="00366DC2"/>
    <w:rsid w:val="00391EE7"/>
    <w:rsid w:val="003B1CD3"/>
    <w:rsid w:val="003B653B"/>
    <w:rsid w:val="00405CA5"/>
    <w:rsid w:val="00423ECC"/>
    <w:rsid w:val="00451408"/>
    <w:rsid w:val="004631DA"/>
    <w:rsid w:val="004662FA"/>
    <w:rsid w:val="0048453A"/>
    <w:rsid w:val="00484A81"/>
    <w:rsid w:val="00486645"/>
    <w:rsid w:val="0049669A"/>
    <w:rsid w:val="004A2F49"/>
    <w:rsid w:val="004A3019"/>
    <w:rsid w:val="004A52BF"/>
    <w:rsid w:val="00510EA2"/>
    <w:rsid w:val="005156A7"/>
    <w:rsid w:val="005243A2"/>
    <w:rsid w:val="00531E3E"/>
    <w:rsid w:val="00532EF6"/>
    <w:rsid w:val="00535272"/>
    <w:rsid w:val="005518C6"/>
    <w:rsid w:val="0058578F"/>
    <w:rsid w:val="005A3D13"/>
    <w:rsid w:val="005B0CFB"/>
    <w:rsid w:val="005D072D"/>
    <w:rsid w:val="005F127C"/>
    <w:rsid w:val="00623BE8"/>
    <w:rsid w:val="006422C2"/>
    <w:rsid w:val="006C537E"/>
    <w:rsid w:val="006E09BE"/>
    <w:rsid w:val="006E28A5"/>
    <w:rsid w:val="0071772A"/>
    <w:rsid w:val="00717A9E"/>
    <w:rsid w:val="00720332"/>
    <w:rsid w:val="00721C87"/>
    <w:rsid w:val="007936B2"/>
    <w:rsid w:val="007C6549"/>
    <w:rsid w:val="0081363D"/>
    <w:rsid w:val="00843D10"/>
    <w:rsid w:val="0085466C"/>
    <w:rsid w:val="008B3DDC"/>
    <w:rsid w:val="009217BC"/>
    <w:rsid w:val="009526B2"/>
    <w:rsid w:val="00960619"/>
    <w:rsid w:val="00971BFB"/>
    <w:rsid w:val="009D7281"/>
    <w:rsid w:val="009F4C47"/>
    <w:rsid w:val="00A07247"/>
    <w:rsid w:val="00A33F40"/>
    <w:rsid w:val="00A61265"/>
    <w:rsid w:val="00AB315B"/>
    <w:rsid w:val="00B308B8"/>
    <w:rsid w:val="00B82B68"/>
    <w:rsid w:val="00BA1E36"/>
    <w:rsid w:val="00BF17CB"/>
    <w:rsid w:val="00BF4B3D"/>
    <w:rsid w:val="00C11FEF"/>
    <w:rsid w:val="00C44E2D"/>
    <w:rsid w:val="00C47140"/>
    <w:rsid w:val="00C6302E"/>
    <w:rsid w:val="00C66231"/>
    <w:rsid w:val="00C82289"/>
    <w:rsid w:val="00C93E3A"/>
    <w:rsid w:val="00C95FE7"/>
    <w:rsid w:val="00CB1D13"/>
    <w:rsid w:val="00CD6809"/>
    <w:rsid w:val="00D01BC0"/>
    <w:rsid w:val="00D3685C"/>
    <w:rsid w:val="00D81827"/>
    <w:rsid w:val="00D940E1"/>
    <w:rsid w:val="00DC71CA"/>
    <w:rsid w:val="00DE0556"/>
    <w:rsid w:val="00E05032"/>
    <w:rsid w:val="00E336E3"/>
    <w:rsid w:val="00E467FB"/>
    <w:rsid w:val="00E5427A"/>
    <w:rsid w:val="00E629AC"/>
    <w:rsid w:val="00E93DC0"/>
    <w:rsid w:val="00EB4538"/>
    <w:rsid w:val="00F00F86"/>
    <w:rsid w:val="00F043AD"/>
    <w:rsid w:val="00F171AC"/>
    <w:rsid w:val="00F2499B"/>
    <w:rsid w:val="00F53A0F"/>
    <w:rsid w:val="00F718C5"/>
    <w:rsid w:val="00F81A0E"/>
    <w:rsid w:val="00FA57C3"/>
    <w:rsid w:val="00FC4922"/>
    <w:rsid w:val="00FC68EC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FD682C9-2D24-465B-A7B2-59FF0133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2025-03-22T01:30:00Z</dcterms:created>
  <dcterms:modified xsi:type="dcterms:W3CDTF">2025-04-29T02:18:00Z</dcterms:modified>
</cp:coreProperties>
</file>